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trPr>
          <w:trHeight w:val="658"/>
        </w:trPr>
        <w:tc>
          <w:tcPr>
            <w:tcW w:w="9924" w:type="dxa"/>
            <w:vAlign w:val="center"/>
          </w:tcPr>
          <w:p>
            <w:pPr>
              <w:jc w:val="center"/>
              <w:rPr>
                <w:b/>
              </w:rPr>
            </w:pPr>
            <w:bookmarkStart w:id="0" w:name="_GoBack" w:colFirst="0" w:colLast="0"/>
            <w:r>
              <w:rPr>
                <w:b/>
                <w:sz w:val="36"/>
              </w:rPr>
              <w:t>German</w:t>
            </w:r>
          </w:p>
        </w:tc>
      </w:tr>
      <w:bookmarkEnd w:id="0"/>
    </w:tbl>
    <w:p>
      <w:pPr>
        <w:ind w:left="-426"/>
        <w:rPr>
          <w:sz w:val="2"/>
        </w:rPr>
      </w:pPr>
    </w:p>
    <w:p>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tc>
          <w:tcPr>
            <w:tcW w:w="9924" w:type="dxa"/>
            <w:vAlign w:val="center"/>
          </w:tcPr>
          <w:p>
            <w:pPr>
              <w:rPr>
                <w:b/>
              </w:rPr>
            </w:pPr>
            <w:r>
              <w:rPr>
                <w:b/>
              </w:rPr>
              <w:t>Tasks</w:t>
            </w:r>
          </w:p>
        </w:tc>
      </w:tr>
      <w:tr>
        <w:trPr>
          <w:trHeight w:val="7295"/>
        </w:trPr>
        <w:tc>
          <w:tcPr>
            <w:tcW w:w="9924" w:type="dxa"/>
          </w:tcPr>
          <w:p>
            <w:pPr>
              <w:rPr>
                <w:b/>
              </w:rPr>
            </w:pPr>
          </w:p>
          <w:p>
            <w:pPr>
              <w:rPr>
                <w:b/>
              </w:rPr>
            </w:pPr>
          </w:p>
          <w:p>
            <w:pPr>
              <w:rPr>
                <w:b/>
                <w:u w:val="single"/>
              </w:rPr>
            </w:pPr>
            <w:r>
              <w:rPr>
                <w:b/>
                <w:u w:val="single"/>
              </w:rPr>
              <w:t>PIXL Independence Grammar Workbook:</w:t>
            </w:r>
          </w:p>
          <w:p/>
          <w:p>
            <w:r>
              <w:t>Focus on the following pages (although you are welcome to do whatever you like!)</w:t>
            </w:r>
          </w:p>
          <w:p/>
          <w:p>
            <w:pPr>
              <w:pStyle w:val="ListParagraph"/>
              <w:numPr>
                <w:ilvl w:val="0"/>
                <w:numId w:val="1"/>
              </w:numPr>
            </w:pPr>
            <w:r>
              <w:t>Page 1 – 13 (Beginner level tasks)</w:t>
            </w:r>
          </w:p>
          <w:p>
            <w:pPr>
              <w:pStyle w:val="ListParagraph"/>
              <w:numPr>
                <w:ilvl w:val="0"/>
                <w:numId w:val="1"/>
              </w:numPr>
            </w:pPr>
            <w:r>
              <w:t xml:space="preserve">For each section, there are linked websites to support you in completing these tasks. We will revisit all of this grammar in September, as part of the first topic. </w:t>
            </w:r>
          </w:p>
          <w:p/>
          <w:p>
            <w:pPr>
              <w:rPr>
                <w:b/>
                <w:u w:val="single"/>
              </w:rPr>
            </w:pPr>
            <w:r>
              <w:rPr>
                <w:b/>
                <w:u w:val="single"/>
              </w:rPr>
              <w:t>Vocab learning:</w:t>
            </w:r>
          </w:p>
          <w:p/>
          <w:p>
            <w:r>
              <w:t xml:space="preserve">The higher tier GCSE vocab list for the </w:t>
            </w:r>
            <w:r>
              <w:rPr>
                <w:i/>
              </w:rPr>
              <w:t xml:space="preserve">Me, my family and </w:t>
            </w:r>
            <w:proofErr w:type="gramStart"/>
            <w:r>
              <w:rPr>
                <w:i/>
              </w:rPr>
              <w:t>friends</w:t>
            </w:r>
            <w:proofErr w:type="gramEnd"/>
            <w:r>
              <w:rPr>
                <w:i/>
              </w:rPr>
              <w:t xml:space="preserve"> </w:t>
            </w:r>
            <w:r>
              <w:t xml:space="preserve">topic is attached – please learn this vocab, as this will be the first topic that we study in year 12. </w:t>
            </w:r>
          </w:p>
        </w:tc>
      </w:tr>
      <w:tr>
        <w:tc>
          <w:tcPr>
            <w:tcW w:w="9924" w:type="dxa"/>
            <w:vAlign w:val="center"/>
          </w:tcPr>
          <w:p>
            <w:pPr>
              <w:rPr>
                <w:b/>
              </w:rPr>
            </w:pPr>
            <w:r>
              <w:rPr>
                <w:b/>
                <w:sz w:val="24"/>
              </w:rPr>
              <w:t>Extra reading</w:t>
            </w:r>
          </w:p>
        </w:tc>
      </w:tr>
      <w:tr>
        <w:tc>
          <w:tcPr>
            <w:tcW w:w="9924" w:type="dxa"/>
          </w:tcPr>
          <w:p/>
          <w:p/>
          <w:p>
            <w:pPr>
              <w:pStyle w:val="ListParagraph"/>
              <w:numPr>
                <w:ilvl w:val="0"/>
                <w:numId w:val="1"/>
              </w:numPr>
            </w:pPr>
            <w:r>
              <w:t xml:space="preserve">You can find articles of a similar level of difficulty the content at the start of year 12 on a range of topical themes here: </w:t>
            </w:r>
            <w:hyperlink r:id="rId7" w:history="1">
              <w:r>
                <w:rPr>
                  <w:rStyle w:val="Hyperlink"/>
                </w:rPr>
                <w:t>Top-</w:t>
              </w:r>
              <w:proofErr w:type="spellStart"/>
              <w:r>
                <w:rPr>
                  <w:rStyle w:val="Hyperlink"/>
                </w:rPr>
                <w:t>Thema</w:t>
              </w:r>
              <w:proofErr w:type="spellEnd"/>
              <w:r>
                <w:rPr>
                  <w:rStyle w:val="Hyperlink"/>
                </w:rPr>
                <w:t xml:space="preserve"> | DW Deutsch </w:t>
              </w:r>
              <w:proofErr w:type="spellStart"/>
              <w:r>
                <w:rPr>
                  <w:rStyle w:val="Hyperlink"/>
                </w:rPr>
                <w:t>Lernen</w:t>
              </w:r>
              <w:proofErr w:type="spellEnd"/>
            </w:hyperlink>
          </w:p>
          <w:p>
            <w:pPr>
              <w:pStyle w:val="ListParagraph"/>
            </w:pPr>
          </w:p>
          <w:p>
            <w:pPr>
              <w:pStyle w:val="ListParagraph"/>
              <w:numPr>
                <w:ilvl w:val="0"/>
                <w:numId w:val="1"/>
              </w:numPr>
            </w:pPr>
            <w:r>
              <w:t xml:space="preserve">Search for German languages series and films on Netflix, Amazon or Sky (some suggestions are: Dark, Criminal Germany, Babylon Berlin, Good Bye Lenin, The Lives of Others, Toni Erdmann, The </w:t>
            </w:r>
            <w:proofErr w:type="spellStart"/>
            <w:r>
              <w:t>Edukators</w:t>
            </w:r>
            <w:proofErr w:type="spellEnd"/>
            <w:r>
              <w:t>)</w:t>
            </w:r>
          </w:p>
          <w:p/>
          <w:p/>
          <w:p/>
          <w:p/>
          <w:p/>
          <w:p/>
          <w:p/>
          <w:p/>
        </w:tc>
      </w:tr>
    </w:tbl>
    <w:p>
      <w:pPr>
        <w:rPr>
          <w:b/>
        </w:rPr>
      </w:pPr>
    </w:p>
    <w:sectPr>
      <w:head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2024</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717CD"/>
    <w:multiLevelType w:val="hybridMultilevel"/>
    <w:tmpl w:val="927281D4"/>
    <w:lvl w:ilvl="0" w:tplc="955EA9E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B551F3"/>
    <w:multiLevelType w:val="hybridMultilevel"/>
    <w:tmpl w:val="A84E5488"/>
    <w:lvl w:ilvl="0" w:tplc="C7B876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earngerman.dw.com/de/top-thema/s-55861562"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709C4-214F-4160-B2D2-2036F0701FA4}"/>
</file>

<file path=customXml/itemProps2.xml><?xml version="1.0" encoding="utf-8"?>
<ds:datastoreItem xmlns:ds="http://schemas.openxmlformats.org/officeDocument/2006/customXml" ds:itemID="{90A519D9-24C5-46BA-929D-32A0DA71387A}"/>
</file>

<file path=customXml/itemProps3.xml><?xml version="1.0" encoding="utf-8"?>
<ds:datastoreItem xmlns:ds="http://schemas.openxmlformats.org/officeDocument/2006/customXml" ds:itemID="{DD70BF97-423D-4F49-B3B1-61B9E5BD14C4}"/>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Mrs C Taplin</cp:lastModifiedBy>
  <cp:revision>3</cp:revision>
  <cp:lastPrinted>2023-07-13T07:47:00Z</cp:lastPrinted>
  <dcterms:created xsi:type="dcterms:W3CDTF">2024-07-03T14:30:00Z</dcterms:created>
  <dcterms:modified xsi:type="dcterms:W3CDTF">2024-07-03T14:30:00Z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