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2A" w:rsidRDefault="001F3A2A">
      <w:pPr>
        <w:ind w:left="-426" w:firstLine="426"/>
        <w:rPr>
          <w:sz w:val="20"/>
          <w:szCs w:val="20"/>
        </w:rPr>
      </w:pPr>
    </w:p>
    <w:tbl>
      <w:tblPr>
        <w:tblStyle w:val="a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5"/>
      </w:tblGrid>
      <w:tr w:rsidR="001F3A2A">
        <w:tc>
          <w:tcPr>
            <w:tcW w:w="10605" w:type="dxa"/>
          </w:tcPr>
          <w:p w:rsidR="001F3A2A" w:rsidRDefault="00AE55C4">
            <w:pP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>Component 1 – Media Products, Industries and Audiences</w:t>
            </w:r>
          </w:p>
        </w:tc>
      </w:tr>
      <w:tr w:rsidR="001F3A2A">
        <w:tc>
          <w:tcPr>
            <w:tcW w:w="10605" w:type="dxa"/>
          </w:tcPr>
          <w:p w:rsidR="001F3A2A" w:rsidRDefault="00AE55C4">
            <w:pP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Written exam: 2 hours 15 minutes (35%)</w:t>
            </w:r>
          </w:p>
          <w:p w:rsidR="001F3A2A" w:rsidRDefault="001F3A2A">
            <w:pP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This exam covers breadth of forms, a range of set products studied in relation to key areas of the theoretical framework. The exam includes analysis of unseen resources.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media language and representations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relation to the following media forms: advertising &amp; marketing, music video or newspapers.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questions.</w:t>
            </w:r>
          </w:p>
          <w:p w:rsidR="001F3A2A" w:rsidRDefault="00AE55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One question will assess media language in relation to an unseen resource (AO2 – 30 marks)</w:t>
            </w:r>
          </w:p>
          <w:p w:rsidR="001F3A2A" w:rsidRDefault="00AE55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One extended question will assess representation through the comparison of one set product with an unseen resource – social and cultural context will be explored here, too (AO2 – 15 marks)</w:t>
            </w:r>
          </w:p>
          <w:p w:rsidR="001F3A2A" w:rsidRDefault="001F3A2A">
            <w:pPr>
              <w:ind w:left="720"/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1F3A2A" w:rsidRDefault="00AE55C4">
            <w:pPr>
              <w:ind w:left="720"/>
              <w:jc w:val="right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  <w:t>Section A - 45 marks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B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media industries and audiences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relation to the following media forms: advertising, film cross media study, newspapers, radio, video games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questions.</w:t>
            </w:r>
          </w:p>
          <w:p w:rsidR="001F3A2A" w:rsidRDefault="00AE5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One stepped question assessing knowledge and understanding of 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media industries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in </w:t>
            </w:r>
            <w:r w:rsidR="003B1E0A">
              <w:rPr>
                <w:rFonts w:ascii="Tahoma" w:eastAsia="Tahoma" w:hAnsi="Tahoma" w:cs="Tahoma"/>
                <w:color w:val="000000"/>
                <w:sz w:val="20"/>
                <w:szCs w:val="20"/>
              </w:rPr>
              <w:t>relation to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one form studies (AO1)</w:t>
            </w:r>
          </w:p>
          <w:p w:rsidR="001F3A2A" w:rsidRDefault="00AE55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One stepped question assessing knowledge and understanding of 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audiences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in relation to a different media form from that assesses in question one (AO1)</w:t>
            </w:r>
          </w:p>
          <w:p w:rsidR="001F3A2A" w:rsidRDefault="00AE5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highlight w:val="yellow"/>
              </w:rPr>
              <w:t>Section B - 45 marks</w:t>
            </w:r>
          </w:p>
          <w:p w:rsidR="001F3A2A" w:rsidRDefault="001F3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1F3A2A">
        <w:tc>
          <w:tcPr>
            <w:tcW w:w="10605" w:type="dxa"/>
          </w:tcPr>
          <w:p w:rsidR="001F3A2A" w:rsidRDefault="00AE55C4">
            <w:pPr>
              <w:tabs>
                <w:tab w:val="left" w:pos="3185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 xml:space="preserve">Component 2 – Media Forms and Products in Depth </w:t>
            </w:r>
          </w:p>
        </w:tc>
      </w:tr>
      <w:tr w:rsidR="001F3A2A">
        <w:tc>
          <w:tcPr>
            <w:tcW w:w="10605" w:type="dxa"/>
          </w:tcPr>
          <w:p w:rsidR="001F3A2A" w:rsidRDefault="00AE55C4">
            <w:pP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 xml:space="preserve">Written exam: 2 hours 30 minutes (35%) </w:t>
            </w:r>
          </w:p>
          <w:p w:rsidR="001F3A2A" w:rsidRDefault="001F3A2A">
            <w:pP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This exam covers three forms studied in depth, in relation to all areas of the theoretical framework. The exam is based on set products.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Television in the Global Age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(AO1 &amp; AO2 - </w:t>
            </w:r>
            <w:r w:rsidRPr="00FC25E9">
              <w:rPr>
                <w:rFonts w:ascii="Tahoma" w:eastAsia="Tahoma" w:hAnsi="Tahoma" w:cs="Tahoma"/>
                <w:b/>
                <w:sz w:val="20"/>
                <w:szCs w:val="20"/>
              </w:rPr>
              <w:t>30 marks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two-part question or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extended response question.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B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Magazines: Mainstream and Alternative Media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(AO1 &amp; AO2 - </w:t>
            </w:r>
            <w:r w:rsidRPr="00FC25E9">
              <w:rPr>
                <w:rFonts w:ascii="Tahoma" w:eastAsia="Tahoma" w:hAnsi="Tahoma" w:cs="Tahoma"/>
                <w:b/>
                <w:sz w:val="20"/>
                <w:szCs w:val="20"/>
              </w:rPr>
              <w:t>30 marks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two-part question or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extended response question.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Section 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Media in the Online Age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(AO1 &amp; AO2 - </w:t>
            </w:r>
            <w:r w:rsidRPr="00FC25E9">
              <w:rPr>
                <w:rFonts w:ascii="Tahoma" w:eastAsia="Tahoma" w:hAnsi="Tahoma" w:cs="Tahoma"/>
                <w:b/>
                <w:sz w:val="20"/>
                <w:szCs w:val="20"/>
              </w:rPr>
              <w:t>30 marks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will be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two-part question or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extended response question.</w:t>
            </w:r>
            <w:bookmarkStart w:id="0" w:name="_GoBack"/>
            <w:bookmarkEnd w:id="0"/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Each part of a two-part question will be based on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set product. Extended response questions will be based on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both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of the set products for that form.</w:t>
            </w:r>
          </w:p>
          <w:p w:rsidR="001F3A2A" w:rsidRDefault="001F3A2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F3A2A">
        <w:tc>
          <w:tcPr>
            <w:tcW w:w="10605" w:type="dxa"/>
          </w:tcPr>
          <w:p w:rsidR="001F3A2A" w:rsidRDefault="00AE55C4">
            <w:pP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7030A0"/>
                <w:sz w:val="20"/>
                <w:szCs w:val="20"/>
              </w:rPr>
              <w:t>Component 3 – Cross Media Production</w:t>
            </w:r>
          </w:p>
        </w:tc>
      </w:tr>
      <w:tr w:rsidR="001F3A2A">
        <w:tc>
          <w:tcPr>
            <w:tcW w:w="10605" w:type="dxa"/>
          </w:tcPr>
          <w:p w:rsidR="001F3A2A" w:rsidRDefault="00AE55C4">
            <w:pPr>
              <w:tabs>
                <w:tab w:val="left" w:pos="3185"/>
              </w:tabs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B050"/>
                <w:sz w:val="20"/>
                <w:szCs w:val="20"/>
              </w:rPr>
              <w:t>Non-exam assessment (30%)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You will need to create an individual </w:t>
            </w:r>
            <w:r>
              <w:rPr>
                <w:rFonts w:ascii="Tahoma" w:eastAsia="Tahoma" w:hAnsi="Tahoma" w:cs="Tahoma"/>
                <w:b/>
                <w:color w:val="00B0F0"/>
                <w:sz w:val="20"/>
                <w:szCs w:val="20"/>
              </w:rPr>
              <w:t>cross-media production</w:t>
            </w:r>
            <w:r>
              <w:rPr>
                <w:rFonts w:ascii="Tahoma" w:eastAsia="Tahoma" w:hAnsi="Tahoma" w:cs="Tahoma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 two forms, for an intended audience. You will need to apply knowledge and understanding of the theoretical framework of media to communicate meaning.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 range of briefs in four media forms will be set annually.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10 marks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are available for the statement of aims to create a cross-media production for an intended audience.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20 marks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are available for creating a cross-media production that meets the requirements of the set brief, including suitability for the specified forms, industry context and target audience.</w:t>
            </w:r>
          </w:p>
          <w:p w:rsidR="001F3A2A" w:rsidRDefault="001F3A2A">
            <w:pPr>
              <w:tabs>
                <w:tab w:val="left" w:pos="3185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  <w:p w:rsidR="001F3A2A" w:rsidRDefault="00AE55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30 marks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are available for creating a cross-media production that uses media language to communicate meanings and construct representations.</w:t>
            </w:r>
          </w:p>
          <w:p w:rsidR="001F3A2A" w:rsidRDefault="001F3A2A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1F3A2A" w:rsidRDefault="001F3A2A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295"/>
        <w:gridCol w:w="2265"/>
        <w:gridCol w:w="2130"/>
        <w:gridCol w:w="3600"/>
      </w:tblGrid>
      <w:tr w:rsidR="001F3A2A">
        <w:trPr>
          <w:trHeight w:val="400"/>
        </w:trPr>
        <w:tc>
          <w:tcPr>
            <w:tcW w:w="10830" w:type="dxa"/>
            <w:gridSpan w:val="5"/>
            <w:shd w:val="clear" w:color="auto" w:fill="FF0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lastRenderedPageBreak/>
              <w:t>Component 1 – Exam Structure (2 hours 15 mins)</w:t>
            </w:r>
          </w:p>
        </w:tc>
      </w:tr>
      <w:tr w:rsidR="001F3A2A">
        <w:trPr>
          <w:trHeight w:val="260"/>
        </w:trPr>
        <w:tc>
          <w:tcPr>
            <w:tcW w:w="54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Q</w:t>
            </w:r>
          </w:p>
        </w:tc>
        <w:tc>
          <w:tcPr>
            <w:tcW w:w="2295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Alternative 1</w:t>
            </w:r>
          </w:p>
        </w:tc>
        <w:tc>
          <w:tcPr>
            <w:tcW w:w="2265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Alternative 2</w:t>
            </w:r>
          </w:p>
        </w:tc>
        <w:tc>
          <w:tcPr>
            <w:tcW w:w="213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Notes</w:t>
            </w:r>
          </w:p>
        </w:tc>
        <w:tc>
          <w:tcPr>
            <w:tcW w:w="360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Texts to Study</w:t>
            </w:r>
          </w:p>
        </w:tc>
      </w:tr>
      <w:tr w:rsidR="001F3A2A">
        <w:trPr>
          <w:trHeight w:val="980"/>
        </w:trPr>
        <w:tc>
          <w:tcPr>
            <w:tcW w:w="54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Media Language (15) – Video as Unseen Text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(30 mins – including 2 Viewings separated by 5 min gap for note-taking)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Representation (30) – Video as Unseen Text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(1 Hour - including 3 Viewings separated by 5 min gaps for note-taking) 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 only be: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TV Advert, Music Video, News broadcast. </w:t>
            </w:r>
          </w:p>
        </w:tc>
        <w:tc>
          <w:tcPr>
            <w:tcW w:w="3600" w:type="dxa"/>
            <w:vMerge w:val="restart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Adverts: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Tide, Kiss of the Vampire, 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>2020 Para Olympics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Music Videos: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>A Little Bit of Love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>Tom Grennan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), </w:t>
            </w:r>
            <w:r w:rsidR="00097DEB">
              <w:rPr>
                <w:rFonts w:ascii="Tahoma" w:eastAsia="Tahoma" w:hAnsi="Tahoma" w:cs="Tahoma"/>
                <w:sz w:val="16"/>
                <w:szCs w:val="16"/>
              </w:rPr>
              <w:t>Formation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</w:t>
            </w:r>
            <w:r w:rsidR="00097DEB">
              <w:rPr>
                <w:rFonts w:ascii="Tahoma" w:eastAsia="Tahoma" w:hAnsi="Tahoma" w:cs="Tahoma"/>
                <w:sz w:val="16"/>
                <w:szCs w:val="16"/>
              </w:rPr>
              <w:t>Beyoncé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Newspapers: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The Daily Mirror, The Times (</w:t>
            </w:r>
            <w:proofErr w:type="spellStart"/>
            <w:r w:rsidR="003B1E0A">
              <w:rPr>
                <w:rFonts w:ascii="Tahoma" w:eastAsia="Tahoma" w:hAnsi="Tahoma" w:cs="Tahoma"/>
                <w:sz w:val="16"/>
                <w:szCs w:val="16"/>
              </w:rPr>
              <w:t>Partygate</w:t>
            </w:r>
            <w:proofErr w:type="spellEnd"/>
            <w:r w:rsidR="003B1E0A">
              <w:rPr>
                <w:rFonts w:ascii="Tahoma" w:eastAsia="Tahoma" w:hAnsi="Tahoma" w:cs="Tahoma"/>
                <w:sz w:val="16"/>
                <w:szCs w:val="16"/>
              </w:rPr>
              <w:t xml:space="preserve"> – 1</w:t>
            </w:r>
            <w:r w:rsidR="003B1E0A" w:rsidRPr="003B1E0A">
              <w:rPr>
                <w:rFonts w:ascii="Tahoma" w:eastAsia="Tahoma" w:hAnsi="Tahoma" w:cs="Tahoma"/>
                <w:sz w:val="16"/>
                <w:szCs w:val="16"/>
                <w:vertAlign w:val="superscript"/>
              </w:rPr>
              <w:t>st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 xml:space="preserve"> February Edition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1F3A2A">
        <w:trPr>
          <w:trHeight w:val="960"/>
        </w:trPr>
        <w:tc>
          <w:tcPr>
            <w:tcW w:w="54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Representation (30) – Print as Unseen Text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(1 Hour – including any note-taking time)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Media Language (15) – Print as Unseen text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(30 mins – including any note-taking time)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Can only be: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Print Advert, Newspapers, Film Poster.</w:t>
            </w:r>
          </w:p>
        </w:tc>
        <w:tc>
          <w:tcPr>
            <w:tcW w:w="3600" w:type="dxa"/>
            <w:vMerge/>
            <w:shd w:val="clear" w:color="auto" w:fill="FF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1F3A2A">
        <w:trPr>
          <w:trHeight w:val="1980"/>
        </w:trPr>
        <w:tc>
          <w:tcPr>
            <w:tcW w:w="54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Industry (25)</w:t>
            </w:r>
          </w:p>
          <w:p w:rsidR="001F3A2A" w:rsidRDefault="00AE55C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–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question split into 4 sub sections (a, b, c, d):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2 Small questions - worth 1 &amp; 2 marks and 2 larger questions - worth 10 &amp; 12 marks.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(1 min per mark – full question should take approx. 25 mins)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 only be: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Newspapers, Film Marketing, Radio, Video Games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Newspapers: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The Daily Mirror, The Times (Full Newspaper Analysis)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Film Marketing: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Black Panther, I Daniel Blake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Radio: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 xml:space="preserve">Have you </w:t>
            </w:r>
            <w:r w:rsidR="006F20EF">
              <w:rPr>
                <w:rFonts w:ascii="Tahoma" w:eastAsia="Tahoma" w:hAnsi="Tahoma" w:cs="Tahoma"/>
                <w:sz w:val="16"/>
                <w:szCs w:val="16"/>
              </w:rPr>
              <w:t>H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 xml:space="preserve">eard George’s Podcast?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Video Games: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Assassin’s Creed</w:t>
            </w:r>
            <w:r w:rsidR="00097DEB">
              <w:rPr>
                <w:rFonts w:ascii="Tahoma" w:eastAsia="Tahoma" w:hAnsi="Tahoma" w:cs="Tahoma"/>
                <w:sz w:val="16"/>
                <w:szCs w:val="16"/>
              </w:rPr>
              <w:t xml:space="preserve"> Franchise</w:t>
            </w:r>
          </w:p>
        </w:tc>
      </w:tr>
      <w:tr w:rsidR="001F3A2A">
        <w:trPr>
          <w:trHeight w:val="1840"/>
        </w:trPr>
        <w:tc>
          <w:tcPr>
            <w:tcW w:w="540" w:type="dxa"/>
            <w:shd w:val="clear" w:color="auto" w:fill="FFC00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Audience (20)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AE55C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–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question split into 2 sub sections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(a, b):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 large (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ish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) questions - worth 8 &amp; 12 marks.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(1 min per mark – full question should take approx. 20 mins)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Can only be: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Newspapers, Adverts, Radio, Video Games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Newspapers: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The Daily Mirror, The Times (Full Newspaper Analysis)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Adverts: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Tide, 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>2020 Para Olympics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Radio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: </w:t>
            </w:r>
            <w:r w:rsidR="003B1E0A">
              <w:rPr>
                <w:rFonts w:ascii="Tahoma" w:eastAsia="Tahoma" w:hAnsi="Tahoma" w:cs="Tahoma"/>
                <w:sz w:val="16"/>
                <w:szCs w:val="16"/>
              </w:rPr>
              <w:t xml:space="preserve">Have you heard George’s </w:t>
            </w:r>
            <w:proofErr w:type="spellStart"/>
            <w:r w:rsidR="003B1E0A">
              <w:rPr>
                <w:rFonts w:ascii="Tahoma" w:eastAsia="Tahoma" w:hAnsi="Tahoma" w:cs="Tahoma"/>
                <w:sz w:val="16"/>
                <w:szCs w:val="16"/>
              </w:rPr>
              <w:t>Podacast</w:t>
            </w:r>
            <w:proofErr w:type="spellEnd"/>
            <w:r w:rsidR="003B1E0A"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Video Games: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Assassin’s Creed</w:t>
            </w:r>
            <w:r w:rsidR="006F20EF">
              <w:rPr>
                <w:rFonts w:ascii="Tahoma" w:eastAsia="Tahoma" w:hAnsi="Tahoma" w:cs="Tahoma"/>
                <w:sz w:val="16"/>
                <w:szCs w:val="16"/>
              </w:rPr>
              <w:t xml:space="preserve"> Franchise</w:t>
            </w:r>
          </w:p>
        </w:tc>
      </w:tr>
    </w:tbl>
    <w:p w:rsidR="001F3A2A" w:rsidRDefault="001F3A2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420"/>
        <w:gridCol w:w="3405"/>
        <w:gridCol w:w="3420"/>
      </w:tblGrid>
      <w:tr w:rsidR="001F3A2A">
        <w:trPr>
          <w:trHeight w:val="400"/>
        </w:trPr>
        <w:tc>
          <w:tcPr>
            <w:tcW w:w="10785" w:type="dxa"/>
            <w:gridSpan w:val="4"/>
            <w:shd w:val="clear" w:color="auto" w:fill="0070C0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FFFFFF"/>
                <w:sz w:val="22"/>
                <w:szCs w:val="22"/>
              </w:rPr>
              <w:t>Component 2 – Exam Structure (2 hours 30 mins)</w:t>
            </w:r>
          </w:p>
        </w:tc>
      </w:tr>
      <w:tr w:rsidR="001F3A2A">
        <w:trPr>
          <w:trHeight w:val="320"/>
        </w:trPr>
        <w:tc>
          <w:tcPr>
            <w:tcW w:w="540" w:type="dxa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Alternative 1</w:t>
            </w:r>
          </w:p>
        </w:tc>
        <w:tc>
          <w:tcPr>
            <w:tcW w:w="3405" w:type="dxa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Alternative 2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Texts to Study</w:t>
            </w:r>
          </w:p>
        </w:tc>
      </w:tr>
      <w:tr w:rsidR="001F3A2A">
        <w:trPr>
          <w:trHeight w:val="360"/>
        </w:trPr>
        <w:tc>
          <w:tcPr>
            <w:tcW w:w="540" w:type="dxa"/>
            <w:vMerge w:val="restart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6825" w:type="dxa"/>
            <w:gridSpan w:val="2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Section A: Television in the Global Age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Crime Dramas: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3B1E0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B1E0A">
              <w:rPr>
                <w:rFonts w:ascii="Tahoma" w:eastAsia="Tahoma" w:hAnsi="Tahoma" w:cs="Tahoma"/>
                <w:b/>
                <w:sz w:val="16"/>
                <w:szCs w:val="16"/>
              </w:rPr>
              <w:t>Peaky Blinders</w:t>
            </w:r>
            <w:r w:rsidR="00AE55C4">
              <w:rPr>
                <w:rFonts w:ascii="Tahoma" w:eastAsia="Tahoma" w:hAnsi="Tahoma" w:cs="Tahoma"/>
                <w:sz w:val="16"/>
                <w:szCs w:val="16"/>
              </w:rPr>
              <w:t xml:space="preserve"> (Domestic),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B1E0A">
              <w:rPr>
                <w:rFonts w:ascii="Tahoma" w:eastAsia="Tahoma" w:hAnsi="Tahoma" w:cs="Tahoma"/>
                <w:b/>
                <w:sz w:val="16"/>
                <w:szCs w:val="16"/>
              </w:rPr>
              <w:t>The Bridge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(Foreign)</w:t>
            </w:r>
          </w:p>
        </w:tc>
      </w:tr>
      <w:tr w:rsidR="001F3A2A">
        <w:trPr>
          <w:trHeight w:val="1820"/>
        </w:trPr>
        <w:tc>
          <w:tcPr>
            <w:tcW w:w="540" w:type="dxa"/>
            <w:vMerge/>
            <w:shd w:val="clear" w:color="auto" w:fill="CC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 Question (30): </w:t>
            </w:r>
          </w:p>
          <w:p w:rsidR="001F3A2A" w:rsidRDefault="001F3A2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Using one, some or all of the framework areas – Media Language, Representation, Industry, Audience, Context – to discuss and answer the question referencing BOTH the two texts you studied.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(Take approx. 50 mins)</w:t>
            </w:r>
          </w:p>
        </w:tc>
        <w:tc>
          <w:tcPr>
            <w:tcW w:w="3405" w:type="dxa"/>
            <w:shd w:val="clear" w:color="auto" w:fill="FFFFFF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 smaller Questions (a, b):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Using one, some or all of the framework areas – Media Language, Representation, Industry, Audience, Context – to discuss and answer the 2 questions – each one should focus on a single text individually.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(Take approx. 25 mins for each sub question – 50 mins overall)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1F3A2A">
        <w:trPr>
          <w:trHeight w:val="380"/>
        </w:trPr>
        <w:tc>
          <w:tcPr>
            <w:tcW w:w="540" w:type="dxa"/>
            <w:vMerge w:val="restart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</w:p>
        </w:tc>
        <w:tc>
          <w:tcPr>
            <w:tcW w:w="6825" w:type="dxa"/>
            <w:gridSpan w:val="2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Section B: Magazines – Mainstream &amp; Alternative Media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Magazines: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3B1E0A" w:rsidRDefault="006F20E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Woman</w:t>
            </w:r>
            <w:r w:rsidR="00AE55C4">
              <w:rPr>
                <w:rFonts w:ascii="Tahoma" w:eastAsia="Tahoma" w:hAnsi="Tahoma" w:cs="Tahoma"/>
                <w:sz w:val="16"/>
                <w:szCs w:val="16"/>
              </w:rPr>
              <w:t xml:space="preserve"> (Mainstream - Historical), </w:t>
            </w:r>
          </w:p>
          <w:p w:rsidR="001F3A2A" w:rsidRDefault="006F20E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16"/>
                <w:szCs w:val="16"/>
              </w:rPr>
              <w:t>Adbusters</w:t>
            </w:r>
            <w:proofErr w:type="spellEnd"/>
            <w:r w:rsidR="00AE55C4">
              <w:rPr>
                <w:rFonts w:ascii="Tahoma" w:eastAsia="Tahoma" w:hAnsi="Tahoma" w:cs="Tahoma"/>
                <w:sz w:val="16"/>
                <w:szCs w:val="16"/>
              </w:rPr>
              <w:t xml:space="preserve"> (Alternative)</w:t>
            </w:r>
          </w:p>
        </w:tc>
      </w:tr>
      <w:tr w:rsidR="001F3A2A">
        <w:trPr>
          <w:trHeight w:val="1840"/>
        </w:trPr>
        <w:tc>
          <w:tcPr>
            <w:tcW w:w="540" w:type="dxa"/>
            <w:vMerge/>
            <w:shd w:val="clear" w:color="auto" w:fill="CC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 Question (30):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Using one, some or all of the framework areas – Media Language, Representation, Industry, Audience, Context – to discuss and answer the question referencing BOTH the two texts you studied.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(Take approx. 50 mins)</w:t>
            </w:r>
          </w:p>
        </w:tc>
        <w:tc>
          <w:tcPr>
            <w:tcW w:w="3405" w:type="dxa"/>
            <w:shd w:val="clear" w:color="auto" w:fill="FFFFFF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2 smaller Questions (a, b):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Using one, some or all of the framework areas – Media Language, Representation, Industry, Audience, Context – to discuss and answer the 2 questions – each one should focus on a single text individually.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(Take approx. 25 mins for each sub question – 50 mins overall)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1F3A2A">
        <w:trPr>
          <w:trHeight w:val="420"/>
        </w:trPr>
        <w:tc>
          <w:tcPr>
            <w:tcW w:w="540" w:type="dxa"/>
            <w:vMerge w:val="restart"/>
            <w:shd w:val="clear" w:color="auto" w:fill="CC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</w:p>
        </w:tc>
        <w:tc>
          <w:tcPr>
            <w:tcW w:w="6825" w:type="dxa"/>
            <w:gridSpan w:val="2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Section C: </w:t>
            </w:r>
            <w:r w:rsidR="003B1E0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Online Media - 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Websites &amp; Blogs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Websites &amp; Blogs: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3B1E0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B1E0A">
              <w:rPr>
                <w:rFonts w:ascii="Tahoma" w:eastAsia="Tahoma" w:hAnsi="Tahoma" w:cs="Tahoma"/>
                <w:b/>
                <w:sz w:val="16"/>
                <w:szCs w:val="16"/>
              </w:rPr>
              <w:t>KSI</w:t>
            </w:r>
            <w:r w:rsidR="00AE55C4">
              <w:rPr>
                <w:rFonts w:ascii="Tahoma" w:eastAsia="Tahoma" w:hAnsi="Tahoma" w:cs="Tahoma"/>
                <w:sz w:val="16"/>
                <w:szCs w:val="16"/>
              </w:rPr>
              <w:t xml:space="preserve"> (Mainstream), </w:t>
            </w: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B1E0A">
              <w:rPr>
                <w:rFonts w:ascii="Tahoma" w:eastAsia="Tahoma" w:hAnsi="Tahoma" w:cs="Tahoma"/>
                <w:b/>
                <w:sz w:val="16"/>
                <w:szCs w:val="16"/>
              </w:rPr>
              <w:t>Attitude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(Alternative / Niche)</w:t>
            </w:r>
          </w:p>
        </w:tc>
      </w:tr>
      <w:tr w:rsidR="001F3A2A">
        <w:trPr>
          <w:trHeight w:val="1960"/>
        </w:trPr>
        <w:tc>
          <w:tcPr>
            <w:tcW w:w="540" w:type="dxa"/>
            <w:vMerge/>
            <w:shd w:val="clear" w:color="auto" w:fill="CC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1 Question (30):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Using one, some or all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of the framework areas – Media Language, Representation, Industry, Audience, Context – to discuss and answer the question referencing BOTH the two texts you studied.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(Take approx. 50 mins)</w:t>
            </w:r>
          </w:p>
        </w:tc>
        <w:tc>
          <w:tcPr>
            <w:tcW w:w="3405" w:type="dxa"/>
            <w:vAlign w:val="center"/>
          </w:tcPr>
          <w:p w:rsidR="001F3A2A" w:rsidRDefault="00AE55C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2 smaller Questions (a, b):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Using one, some or all of the framework areas – Media Language, Representation, Industry, Audience, Context – to discuss and answer the 2 questions – each one should focus on a single text individually. </w:t>
            </w:r>
          </w:p>
          <w:p w:rsidR="001F3A2A" w:rsidRDefault="001F3A2A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1F3A2A" w:rsidRDefault="00AE55C4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(Take approx. 25 mins for each sub question – 50 mins overall)</w:t>
            </w: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:rsidR="001F3A2A" w:rsidRDefault="001F3A2A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</w:tbl>
    <w:p w:rsidR="001F3A2A" w:rsidRDefault="001F3A2A">
      <w:pPr>
        <w:jc w:val="both"/>
        <w:rPr>
          <w:rFonts w:ascii="Tahoma" w:eastAsia="Tahoma" w:hAnsi="Tahoma" w:cs="Tahoma"/>
          <w:sz w:val="20"/>
          <w:szCs w:val="20"/>
        </w:rPr>
      </w:pPr>
    </w:p>
    <w:sectPr w:rsidR="001F3A2A">
      <w:headerReference w:type="default" r:id="rId7"/>
      <w:pgSz w:w="11900" w:h="16840"/>
      <w:pgMar w:top="566" w:right="576" w:bottom="709" w:left="708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CB" w:rsidRDefault="002E6ECB">
      <w:r>
        <w:separator/>
      </w:r>
    </w:p>
  </w:endnote>
  <w:endnote w:type="continuationSeparator" w:id="0">
    <w:p w:rsidR="002E6ECB" w:rsidRDefault="002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CB" w:rsidRDefault="002E6ECB">
      <w:r>
        <w:separator/>
      </w:r>
    </w:p>
  </w:footnote>
  <w:footnote w:type="continuationSeparator" w:id="0">
    <w:p w:rsidR="002E6ECB" w:rsidRDefault="002E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2A" w:rsidRDefault="001F3A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D0245"/>
    <w:multiLevelType w:val="multilevel"/>
    <w:tmpl w:val="89646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A50911"/>
    <w:multiLevelType w:val="multilevel"/>
    <w:tmpl w:val="DDF6E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2E080E"/>
    <w:multiLevelType w:val="multilevel"/>
    <w:tmpl w:val="7A185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A"/>
    <w:rsid w:val="00097DEB"/>
    <w:rsid w:val="001F3A2A"/>
    <w:rsid w:val="002270C4"/>
    <w:rsid w:val="002E6ECB"/>
    <w:rsid w:val="003B1E0A"/>
    <w:rsid w:val="006F20EF"/>
    <w:rsid w:val="00AE55C4"/>
    <w:rsid w:val="00B6383A"/>
    <w:rsid w:val="00F42032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32ED5-D114-4E6C-A08A-6B794D4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39B24-7593-4DF2-BC61-ED97756817DF}"/>
</file>

<file path=customXml/itemProps2.xml><?xml version="1.0" encoding="utf-8"?>
<ds:datastoreItem xmlns:ds="http://schemas.openxmlformats.org/officeDocument/2006/customXml" ds:itemID="{57E3CDE8-F5B4-4DFC-8572-C83110DC306B}"/>
</file>

<file path=customXml/itemProps3.xml><?xml version="1.0" encoding="utf-8"?>
<ds:datastoreItem xmlns:ds="http://schemas.openxmlformats.org/officeDocument/2006/customXml" ds:itemID="{0594EE58-9341-4402-8AC8-7DCA64DD2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L Chan</cp:lastModifiedBy>
  <cp:revision>6</cp:revision>
  <dcterms:created xsi:type="dcterms:W3CDTF">2022-07-02T08:06:00Z</dcterms:created>
  <dcterms:modified xsi:type="dcterms:W3CDTF">2024-06-28T07:26:00Z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